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A6" w:rsidRPr="00681781" w:rsidRDefault="00016CA6" w:rsidP="00016CA6">
      <w:pPr>
        <w:pStyle w:val="Title"/>
        <w:rPr>
          <w:b/>
          <w:i w:val="0"/>
          <w:color w:val="auto"/>
        </w:rPr>
      </w:pPr>
      <w:bookmarkStart w:id="0" w:name="_Toc310328981"/>
      <w:r w:rsidRPr="00681781">
        <w:rPr>
          <w:b/>
          <w:i w:val="0"/>
          <w:color w:val="auto"/>
        </w:rPr>
        <w:t>Economic &amp; Tourism Development Commission</w:t>
      </w:r>
      <w:bookmarkEnd w:id="0"/>
    </w:p>
    <w:p w:rsidR="00016CA6" w:rsidRPr="00D42762" w:rsidRDefault="00016CA6" w:rsidP="00016CA6">
      <w:pPr>
        <w:pStyle w:val="Heading1"/>
        <w:spacing w:before="0" w:line="276" w:lineRule="auto"/>
        <w:rPr>
          <w:rFonts w:ascii="Verdana" w:hAnsi="Verdana"/>
          <w:color w:val="auto"/>
          <w:sz w:val="22"/>
          <w:szCs w:val="22"/>
        </w:rPr>
      </w:pPr>
      <w:bookmarkStart w:id="1" w:name="_Toc310328825"/>
      <w:bookmarkStart w:id="2" w:name="_Toc310328982"/>
      <w:r w:rsidRPr="00D42762">
        <w:rPr>
          <w:rFonts w:ascii="Verdana" w:hAnsi="Verdana"/>
          <w:color w:val="auto"/>
          <w:sz w:val="22"/>
          <w:szCs w:val="22"/>
        </w:rPr>
        <w:t>Mission</w:t>
      </w:r>
      <w:bookmarkEnd w:id="1"/>
      <w:bookmarkEnd w:id="2"/>
    </w:p>
    <w:p w:rsidR="00016CA6" w:rsidRPr="00D42762" w:rsidRDefault="00016CA6" w:rsidP="00016CA6">
      <w:pPr>
        <w:spacing w:after="240" w:line="276" w:lineRule="auto"/>
        <w:rPr>
          <w:rFonts w:ascii="Verdana" w:hAnsi="Verdana"/>
        </w:rPr>
      </w:pPr>
      <w:r w:rsidRPr="00D42762">
        <w:rPr>
          <w:rFonts w:ascii="Verdana" w:hAnsi="Verdana"/>
        </w:rPr>
        <w:t xml:space="preserve">To nurture the economy of Polk County while preserving a desirable, rural quality of life.  </w:t>
      </w:r>
    </w:p>
    <w:p w:rsidR="00016CA6" w:rsidRPr="00D42762" w:rsidRDefault="00016CA6" w:rsidP="00016CA6">
      <w:pPr>
        <w:pStyle w:val="Heading1"/>
        <w:spacing w:before="0" w:line="276" w:lineRule="auto"/>
        <w:rPr>
          <w:rFonts w:ascii="Verdana" w:hAnsi="Verdana"/>
          <w:color w:val="auto"/>
          <w:sz w:val="22"/>
          <w:szCs w:val="22"/>
        </w:rPr>
      </w:pPr>
      <w:bookmarkStart w:id="3" w:name="_Toc310328826"/>
      <w:bookmarkStart w:id="4" w:name="_Toc310328983"/>
      <w:r w:rsidRPr="00D42762">
        <w:rPr>
          <w:rFonts w:ascii="Verdana" w:hAnsi="Verdana"/>
          <w:color w:val="auto"/>
          <w:sz w:val="22"/>
          <w:szCs w:val="22"/>
        </w:rPr>
        <w:t>Membership Requirements – Economic &amp; Tourism Development Commission</w:t>
      </w:r>
      <w:bookmarkEnd w:id="3"/>
      <w:bookmarkEnd w:id="4"/>
    </w:p>
    <w:p w:rsidR="00016CA6" w:rsidRPr="00D42762" w:rsidRDefault="00016CA6" w:rsidP="00016CA6">
      <w:pPr>
        <w:spacing w:after="240" w:line="276" w:lineRule="auto"/>
        <w:ind w:left="360" w:firstLine="0"/>
        <w:rPr>
          <w:rFonts w:ascii="Verdana" w:eastAsia="Calibri" w:hAnsi="Verdana"/>
        </w:rPr>
      </w:pPr>
      <w:r w:rsidRPr="00D42762">
        <w:rPr>
          <w:rFonts w:ascii="Verdana" w:eastAsia="Calibri" w:hAnsi="Verdana"/>
        </w:rPr>
        <w:t>All members shall be residents of the County and shall be broadly representative of the interests, background, and aspirations of the County population.</w:t>
      </w:r>
    </w:p>
    <w:p w:rsidR="00016CA6" w:rsidRPr="00D42762" w:rsidRDefault="00016CA6" w:rsidP="00016CA6">
      <w:pPr>
        <w:pStyle w:val="Heading1"/>
        <w:spacing w:before="0" w:line="276" w:lineRule="auto"/>
        <w:rPr>
          <w:rFonts w:ascii="Verdana" w:hAnsi="Verdana"/>
          <w:color w:val="auto"/>
          <w:sz w:val="22"/>
          <w:szCs w:val="22"/>
        </w:rPr>
      </w:pPr>
      <w:bookmarkStart w:id="5" w:name="_Toc310328827"/>
      <w:bookmarkStart w:id="6" w:name="_Toc310328984"/>
      <w:r w:rsidRPr="00D42762">
        <w:rPr>
          <w:rFonts w:ascii="Verdana" w:hAnsi="Verdana"/>
          <w:color w:val="auto"/>
          <w:sz w:val="22"/>
          <w:szCs w:val="22"/>
        </w:rPr>
        <w:t>Meeting Schedule</w:t>
      </w:r>
      <w:bookmarkEnd w:id="5"/>
      <w:bookmarkEnd w:id="6"/>
    </w:p>
    <w:p w:rsidR="00016CA6" w:rsidRPr="00D42762" w:rsidRDefault="00243FE8" w:rsidP="00016CA6">
      <w:pPr>
        <w:spacing w:after="240"/>
        <w:ind w:left="360" w:firstLine="0"/>
        <w:rPr>
          <w:rFonts w:ascii="Verdana" w:hAnsi="Verdana"/>
        </w:rPr>
      </w:pPr>
      <w:bookmarkStart w:id="7" w:name="_Toc310328828"/>
      <w:bookmarkStart w:id="8" w:name="_Toc310328985"/>
      <w:r>
        <w:rPr>
          <w:rFonts w:ascii="Verdana" w:hAnsi="Verdana"/>
        </w:rPr>
        <w:t>This Commission meets</w:t>
      </w:r>
      <w:r w:rsidR="00016CA6" w:rsidRPr="00D427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Quarterly on the </w:t>
      </w:r>
      <w:bookmarkStart w:id="9" w:name="_GoBack"/>
      <w:bookmarkEnd w:id="9"/>
      <w:r w:rsidR="00505BF3">
        <w:rPr>
          <w:rFonts w:ascii="Verdana" w:hAnsi="Verdana"/>
        </w:rPr>
        <w:t>2</w:t>
      </w:r>
      <w:r w:rsidR="00505BF3" w:rsidRPr="00505BF3">
        <w:rPr>
          <w:rFonts w:ascii="Verdana" w:hAnsi="Verdana"/>
          <w:vertAlign w:val="superscript"/>
        </w:rPr>
        <w:t>nd</w:t>
      </w:r>
      <w:r w:rsidR="00505BF3">
        <w:rPr>
          <w:rFonts w:ascii="Verdana" w:hAnsi="Verdana"/>
        </w:rPr>
        <w:t xml:space="preserve"> Tuesday</w:t>
      </w:r>
      <w:r w:rsidR="00016CA6" w:rsidRPr="00D42762">
        <w:rPr>
          <w:rFonts w:ascii="Verdana" w:hAnsi="Verdana"/>
        </w:rPr>
        <w:t xml:space="preserve"> </w:t>
      </w:r>
      <w:r w:rsidR="00505BF3">
        <w:rPr>
          <w:rFonts w:ascii="Verdana" w:hAnsi="Verdana"/>
        </w:rPr>
        <w:t>of the month, in</w:t>
      </w:r>
      <w:r w:rsidR="0093590D">
        <w:rPr>
          <w:rFonts w:ascii="Verdana" w:hAnsi="Verdana"/>
        </w:rPr>
        <w:t xml:space="preserve"> the EOC </w:t>
      </w:r>
      <w:r w:rsidR="00016CA6" w:rsidRPr="00D42762">
        <w:rPr>
          <w:rFonts w:ascii="Verdana" w:hAnsi="Verdana"/>
        </w:rPr>
        <w:t>Conference Room</w:t>
      </w:r>
      <w:r w:rsidR="0093590D">
        <w:rPr>
          <w:rFonts w:ascii="Verdana" w:hAnsi="Verdana"/>
        </w:rPr>
        <w:t xml:space="preserve"> in the Womack Building</w:t>
      </w:r>
      <w:r w:rsidR="00016CA6" w:rsidRPr="00D42762">
        <w:rPr>
          <w:rFonts w:ascii="Verdana" w:hAnsi="Verdana"/>
        </w:rPr>
        <w:t>, 5:30 pm.</w:t>
      </w:r>
    </w:p>
    <w:p w:rsidR="00016CA6" w:rsidRPr="00D42762" w:rsidRDefault="00016CA6" w:rsidP="00016CA6">
      <w:pPr>
        <w:pStyle w:val="Heading2"/>
        <w:spacing w:before="0" w:line="276" w:lineRule="auto"/>
        <w:rPr>
          <w:rFonts w:ascii="Verdana" w:hAnsi="Verdana"/>
          <w:b/>
          <w:color w:val="auto"/>
          <w:sz w:val="22"/>
          <w:szCs w:val="22"/>
        </w:rPr>
      </w:pPr>
      <w:r w:rsidRPr="00D42762">
        <w:rPr>
          <w:rFonts w:ascii="Verdana" w:hAnsi="Verdana"/>
          <w:b/>
          <w:color w:val="auto"/>
          <w:sz w:val="22"/>
          <w:szCs w:val="22"/>
        </w:rPr>
        <w:t>Length of Term</w:t>
      </w:r>
      <w:bookmarkEnd w:id="7"/>
      <w:bookmarkEnd w:id="8"/>
    </w:p>
    <w:p w:rsidR="00016CA6" w:rsidRPr="00D42762" w:rsidRDefault="00016CA6" w:rsidP="00016CA6">
      <w:pPr>
        <w:spacing w:line="276" w:lineRule="auto"/>
        <w:rPr>
          <w:rFonts w:ascii="Verdana" w:eastAsia="Calibri" w:hAnsi="Verdana"/>
        </w:rPr>
      </w:pPr>
      <w:r w:rsidRPr="00D42762">
        <w:rPr>
          <w:rFonts w:ascii="Verdana" w:eastAsia="Calibri" w:hAnsi="Verdana"/>
        </w:rPr>
        <w:t>Members serve a three year term.</w:t>
      </w:r>
    </w:p>
    <w:p w:rsidR="000C6D4A" w:rsidRDefault="003D7027"/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6"/>
    <w:rsid w:val="00016CA6"/>
    <w:rsid w:val="001048D8"/>
    <w:rsid w:val="00243FE8"/>
    <w:rsid w:val="002705AF"/>
    <w:rsid w:val="00505BF3"/>
    <w:rsid w:val="0062760E"/>
    <w:rsid w:val="0093590D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AC152-EB52-49F2-96A4-4D2278B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CA6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CA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CA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CA6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16CA6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16CA6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16CA6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2</cp:revision>
  <dcterms:created xsi:type="dcterms:W3CDTF">2021-02-12T16:38:00Z</dcterms:created>
  <dcterms:modified xsi:type="dcterms:W3CDTF">2021-02-12T16:38:00Z</dcterms:modified>
</cp:coreProperties>
</file>